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655" w:rsidRPr="00717655" w:rsidRDefault="00717655">
      <w:pPr>
        <w:rPr>
          <w:sz w:val="28"/>
          <w:szCs w:val="28"/>
        </w:rPr>
      </w:pPr>
      <w:r w:rsidRPr="00717655">
        <w:rPr>
          <w:sz w:val="28"/>
          <w:szCs w:val="28"/>
        </w:rPr>
        <w:t>Биология.</w:t>
      </w:r>
    </w:p>
    <w:tbl>
      <w:tblPr>
        <w:tblStyle w:val="a3"/>
        <w:tblW w:w="9571" w:type="dxa"/>
        <w:tblLayout w:type="fixed"/>
        <w:tblLook w:val="04A0"/>
      </w:tblPr>
      <w:tblGrid>
        <w:gridCol w:w="1242"/>
        <w:gridCol w:w="5138"/>
        <w:gridCol w:w="3191"/>
      </w:tblGrid>
      <w:tr w:rsidR="00717655" w:rsidRPr="0011570C" w:rsidTr="00717655">
        <w:trPr>
          <w:trHeight w:val="889"/>
        </w:trPr>
        <w:tc>
          <w:tcPr>
            <w:tcW w:w="1242" w:type="dxa"/>
          </w:tcPr>
          <w:p w:rsidR="00717655" w:rsidRPr="00717655" w:rsidRDefault="00717655" w:rsidP="00BF5ACE">
            <w:pPr>
              <w:rPr>
                <w:sz w:val="24"/>
                <w:szCs w:val="24"/>
              </w:rPr>
            </w:pPr>
            <w:r w:rsidRPr="00717655">
              <w:rPr>
                <w:sz w:val="24"/>
                <w:szCs w:val="24"/>
              </w:rPr>
              <w:t>8а</w:t>
            </w:r>
          </w:p>
        </w:tc>
        <w:tc>
          <w:tcPr>
            <w:tcW w:w="5138" w:type="dxa"/>
          </w:tcPr>
          <w:p w:rsidR="00717655" w:rsidRPr="00717655" w:rsidRDefault="00717655" w:rsidP="00BF5ACE">
            <w:pPr>
              <w:rPr>
                <w:sz w:val="24"/>
                <w:szCs w:val="24"/>
              </w:rPr>
            </w:pPr>
            <w:r w:rsidRPr="00717655">
              <w:rPr>
                <w:sz w:val="24"/>
                <w:szCs w:val="24"/>
              </w:rPr>
              <w:t>§48 Значение органов чувств. Зрительный анализатор.</w:t>
            </w:r>
          </w:p>
          <w:p w:rsidR="00717655" w:rsidRPr="00717655" w:rsidRDefault="00717655" w:rsidP="00BF5ACE">
            <w:pPr>
              <w:rPr>
                <w:sz w:val="24"/>
                <w:szCs w:val="24"/>
              </w:rPr>
            </w:pPr>
            <w:r w:rsidRPr="00717655">
              <w:rPr>
                <w:sz w:val="24"/>
                <w:szCs w:val="24"/>
              </w:rPr>
              <w:t>§49 Зрительное восприятие. Гигиена зрения</w:t>
            </w:r>
          </w:p>
        </w:tc>
        <w:tc>
          <w:tcPr>
            <w:tcW w:w="3191" w:type="dxa"/>
          </w:tcPr>
          <w:p w:rsidR="00717655" w:rsidRPr="00717655" w:rsidRDefault="00717655" w:rsidP="00BF5ACE">
            <w:pPr>
              <w:rPr>
                <w:sz w:val="24"/>
                <w:szCs w:val="24"/>
              </w:rPr>
            </w:pPr>
            <w:r w:rsidRPr="00717655">
              <w:rPr>
                <w:sz w:val="24"/>
                <w:szCs w:val="24"/>
              </w:rPr>
              <w:t xml:space="preserve">§48, 49. Вопросы в конце параграфа </w:t>
            </w:r>
            <w:r w:rsidRPr="00717655">
              <w:rPr>
                <w:b/>
                <w:sz w:val="24"/>
                <w:szCs w:val="24"/>
              </w:rPr>
              <w:t>письменно.</w:t>
            </w:r>
            <w:r w:rsidRPr="00717655">
              <w:rPr>
                <w:sz w:val="24"/>
                <w:szCs w:val="24"/>
              </w:rPr>
              <w:t xml:space="preserve"> </w:t>
            </w:r>
          </w:p>
          <w:p w:rsidR="00717655" w:rsidRPr="00717655" w:rsidRDefault="00717655" w:rsidP="00BF5ACE">
            <w:pPr>
              <w:rPr>
                <w:sz w:val="24"/>
                <w:szCs w:val="24"/>
              </w:rPr>
            </w:pPr>
            <w:r w:rsidRPr="00717655">
              <w:rPr>
                <w:sz w:val="24"/>
                <w:szCs w:val="24"/>
              </w:rPr>
              <w:t xml:space="preserve">ВПР – четыре любых варианта. </w:t>
            </w:r>
          </w:p>
        </w:tc>
      </w:tr>
      <w:tr w:rsidR="00717655" w:rsidRPr="0011570C" w:rsidTr="00717655">
        <w:trPr>
          <w:trHeight w:val="771"/>
        </w:trPr>
        <w:tc>
          <w:tcPr>
            <w:tcW w:w="1242" w:type="dxa"/>
          </w:tcPr>
          <w:p w:rsidR="00717655" w:rsidRPr="00717655" w:rsidRDefault="00717655" w:rsidP="00BF5ACE">
            <w:pPr>
              <w:rPr>
                <w:sz w:val="24"/>
                <w:szCs w:val="24"/>
              </w:rPr>
            </w:pPr>
            <w:r w:rsidRPr="00717655">
              <w:rPr>
                <w:sz w:val="24"/>
                <w:szCs w:val="24"/>
              </w:rPr>
              <w:t>Почта</w:t>
            </w:r>
            <w:r w:rsidRPr="00717655"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5138" w:type="dxa"/>
          </w:tcPr>
          <w:p w:rsidR="00717655" w:rsidRPr="00717655" w:rsidRDefault="00717655" w:rsidP="00BF5ACE">
            <w:pPr>
              <w:rPr>
                <w:sz w:val="24"/>
                <w:szCs w:val="24"/>
                <w:lang w:val="en-US"/>
              </w:rPr>
            </w:pPr>
            <w:hyperlink r:id="rId4" w:history="1">
              <w:r w:rsidRPr="00717655">
                <w:rPr>
                  <w:rStyle w:val="a4"/>
                  <w:sz w:val="24"/>
                  <w:szCs w:val="24"/>
                  <w:lang w:val="en-US"/>
                </w:rPr>
                <w:t>Danila-900@mail.ru</w:t>
              </w:r>
            </w:hyperlink>
          </w:p>
          <w:p w:rsidR="00717655" w:rsidRPr="00717655" w:rsidRDefault="00717655" w:rsidP="00BF5ACE">
            <w:pPr>
              <w:rPr>
                <w:sz w:val="24"/>
                <w:szCs w:val="24"/>
              </w:rPr>
            </w:pPr>
            <w:r w:rsidRPr="00717655">
              <w:rPr>
                <w:sz w:val="24"/>
                <w:szCs w:val="24"/>
              </w:rPr>
              <w:t>Тел. 89828084556</w:t>
            </w:r>
          </w:p>
        </w:tc>
        <w:tc>
          <w:tcPr>
            <w:tcW w:w="3191" w:type="dxa"/>
          </w:tcPr>
          <w:p w:rsidR="00717655" w:rsidRPr="00717655" w:rsidRDefault="00717655" w:rsidP="00BF5ACE">
            <w:pPr>
              <w:rPr>
                <w:sz w:val="24"/>
                <w:szCs w:val="24"/>
              </w:rPr>
            </w:pPr>
          </w:p>
        </w:tc>
      </w:tr>
    </w:tbl>
    <w:p w:rsidR="00717655" w:rsidRDefault="00717655"/>
    <w:sectPr w:rsidR="007176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7655"/>
    <w:rsid w:val="00717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7655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71765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anila-900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231</Characters>
  <Application>Microsoft Office Word</Application>
  <DocSecurity>0</DocSecurity>
  <Lines>1</Lines>
  <Paragraphs>1</Paragraphs>
  <ScaleCrop>false</ScaleCrop>
  <Company>Microsoft</Company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Химия</cp:lastModifiedBy>
  <cp:revision>2</cp:revision>
  <dcterms:created xsi:type="dcterms:W3CDTF">2020-03-26T06:05:00Z</dcterms:created>
  <dcterms:modified xsi:type="dcterms:W3CDTF">2020-03-26T06:05:00Z</dcterms:modified>
</cp:coreProperties>
</file>